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BAA" w:rsidRDefault="00937BAA">
      <w:bookmarkStart w:id="0" w:name="_GoBack"/>
      <w:bookmarkEnd w:id="0"/>
      <w:r>
        <w:rPr>
          <w:noProof/>
          <w:lang w:eastAsia="fr-FR"/>
        </w:rPr>
        <w:drawing>
          <wp:anchor distT="0" distB="0" distL="114300" distR="114300" simplePos="0" relativeHeight="251658240" behindDoc="0" locked="0" layoutInCell="1" allowOverlap="1">
            <wp:simplePos x="0" y="0"/>
            <wp:positionH relativeFrom="column">
              <wp:posOffset>40005</wp:posOffset>
            </wp:positionH>
            <wp:positionV relativeFrom="paragraph">
              <wp:posOffset>-207645</wp:posOffset>
            </wp:positionV>
            <wp:extent cx="6858000" cy="1619250"/>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619250"/>
                    </a:xfrm>
                    <a:prstGeom prst="rect">
                      <a:avLst/>
                    </a:prstGeom>
                    <a:noFill/>
                    <a:ln>
                      <a:noFill/>
                    </a:ln>
                  </pic:spPr>
                </pic:pic>
              </a:graphicData>
            </a:graphic>
          </wp:anchor>
        </w:drawing>
      </w:r>
    </w:p>
    <w:p w:rsidR="00937BAA" w:rsidRDefault="00937BAA"/>
    <w:p w:rsidR="00937BAA" w:rsidRDefault="00937BAA"/>
    <w:p w:rsidR="00937BAA" w:rsidRDefault="00937BAA"/>
    <w:p w:rsidR="00937BAA" w:rsidRDefault="00937BAA"/>
    <w:p w:rsidR="00937BAA" w:rsidRPr="006A1A48" w:rsidRDefault="00836CFA" w:rsidP="006A1A48">
      <w:pPr>
        <w:tabs>
          <w:tab w:val="left" w:pos="8220"/>
        </w:tabs>
        <w:jc w:val="center"/>
        <w:rPr>
          <w:rFonts w:ascii="Arial" w:eastAsia="Times New Roman" w:hAnsi="Arial" w:cs="Arial"/>
          <w:b/>
          <w:sz w:val="24"/>
          <w:lang w:eastAsia="fr-FR"/>
        </w:rPr>
      </w:pPr>
      <w:r w:rsidRPr="006A1A48">
        <w:rPr>
          <w:rFonts w:ascii="Arial" w:eastAsia="Times New Roman" w:hAnsi="Arial" w:cs="Arial"/>
          <w:b/>
          <w:sz w:val="24"/>
          <w:lang w:eastAsia="fr-FR"/>
        </w:rPr>
        <w:t>Demande Réorientation  en milieu ordinaire en classe de 4</w:t>
      </w:r>
      <w:r w:rsidR="00937BAA" w:rsidRPr="006A1A48">
        <w:rPr>
          <w:rFonts w:ascii="Arial" w:eastAsia="Times New Roman" w:hAnsi="Arial" w:cs="Arial"/>
          <w:b/>
          <w:sz w:val="24"/>
          <w:vertAlign w:val="superscript"/>
          <w:lang w:eastAsia="fr-FR"/>
        </w:rPr>
        <w:t>ème</w:t>
      </w:r>
      <w:r w:rsidR="00937BAA" w:rsidRPr="006A1A48">
        <w:rPr>
          <w:rFonts w:ascii="Arial" w:eastAsia="Times New Roman" w:hAnsi="Arial" w:cs="Arial"/>
          <w:b/>
          <w:sz w:val="24"/>
          <w:lang w:eastAsia="fr-FR"/>
        </w:rPr>
        <w:t xml:space="preserve"> </w:t>
      </w:r>
    </w:p>
    <w:p w:rsidR="00937BAA" w:rsidRPr="00937BAA" w:rsidRDefault="005B100C" w:rsidP="00937BAA">
      <w:pPr>
        <w:tabs>
          <w:tab w:val="left" w:pos="8220"/>
        </w:tabs>
        <w:rPr>
          <w:rFonts w:ascii="Arial" w:eastAsia="Times New Roman" w:hAnsi="Arial" w:cs="Arial"/>
          <w:b/>
          <w:sz w:val="20"/>
          <w:lang w:eastAsia="fr-FR"/>
        </w:rPr>
      </w:pPr>
      <w:r>
        <w:rPr>
          <w:rFonts w:ascii="Arial" w:eastAsia="Times New Roman" w:hAnsi="Arial" w:cs="Arial"/>
          <w:b/>
          <w:sz w:val="20"/>
          <w:lang w:eastAsia="fr-FR"/>
        </w:rPr>
        <w:t>Paris le 19/02/2019</w:t>
      </w:r>
      <w:r w:rsidR="00937BAA">
        <w:rPr>
          <w:rFonts w:ascii="Arial" w:eastAsia="Times New Roman" w:hAnsi="Arial" w:cs="Arial"/>
          <w:b/>
          <w:sz w:val="20"/>
          <w:lang w:eastAsia="fr-FR"/>
        </w:rPr>
        <w:t xml:space="preserve">                     </w:t>
      </w:r>
      <w:r>
        <w:rPr>
          <w:rFonts w:ascii="Arial" w:eastAsia="Times New Roman" w:hAnsi="Arial" w:cs="Arial"/>
          <w:b/>
          <w:sz w:val="20"/>
          <w:lang w:eastAsia="fr-FR"/>
        </w:rPr>
        <w:t xml:space="preserve">                      Année 2019-2020</w:t>
      </w:r>
    </w:p>
    <w:tbl>
      <w:tblPr>
        <w:tblpPr w:leftFromText="141" w:rightFromText="141"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6"/>
      </w:tblGrid>
      <w:tr w:rsidR="00937BAA" w:rsidTr="00B07EFE">
        <w:trPr>
          <w:trHeight w:val="1975"/>
        </w:trPr>
        <w:tc>
          <w:tcPr>
            <w:tcW w:w="9796" w:type="dxa"/>
          </w:tcPr>
          <w:p w:rsidR="00937BAA" w:rsidRDefault="00937BAA" w:rsidP="00B07EFE">
            <w:pPr>
              <w:tabs>
                <w:tab w:val="left" w:pos="8220"/>
              </w:tabs>
              <w:rPr>
                <w:rFonts w:ascii="Arial" w:eastAsia="Times New Roman" w:hAnsi="Arial" w:cs="Arial"/>
                <w:b/>
                <w:sz w:val="20"/>
                <w:lang w:eastAsia="fr-FR"/>
              </w:rPr>
            </w:pPr>
          </w:p>
          <w:p w:rsidR="00937BAA" w:rsidRDefault="00937BAA" w:rsidP="00B07EFE">
            <w:pPr>
              <w:tabs>
                <w:tab w:val="left" w:pos="8220"/>
              </w:tabs>
              <w:rPr>
                <w:rFonts w:ascii="Arial" w:eastAsia="Times New Roman" w:hAnsi="Arial" w:cs="Arial"/>
                <w:b/>
                <w:sz w:val="20"/>
                <w:lang w:eastAsia="fr-FR"/>
              </w:rPr>
            </w:pPr>
            <w:r>
              <w:rPr>
                <w:rFonts w:ascii="Arial" w:eastAsia="Times New Roman" w:hAnsi="Arial" w:cs="Arial"/>
                <w:b/>
                <w:sz w:val="20"/>
                <w:lang w:eastAsia="fr-FR"/>
              </w:rPr>
              <w:t xml:space="preserve">Nom et Prénom : </w:t>
            </w:r>
            <w:r w:rsidR="00836CFA">
              <w:rPr>
                <w:rFonts w:ascii="Arial" w:eastAsia="Times New Roman" w:hAnsi="Arial" w:cs="Arial"/>
                <w:b/>
                <w:sz w:val="20"/>
                <w:lang w:eastAsia="fr-FR"/>
              </w:rPr>
              <w:t>SANOU Se</w:t>
            </w:r>
            <w:r w:rsidR="00B61597">
              <w:rPr>
                <w:rFonts w:ascii="Arial" w:eastAsia="Times New Roman" w:hAnsi="Arial" w:cs="Arial"/>
                <w:b/>
                <w:sz w:val="20"/>
                <w:lang w:eastAsia="fr-FR"/>
              </w:rPr>
              <w:t>ï</w:t>
            </w:r>
            <w:r w:rsidR="00836CFA">
              <w:rPr>
                <w:rFonts w:ascii="Arial" w:eastAsia="Times New Roman" w:hAnsi="Arial" w:cs="Arial"/>
                <w:b/>
                <w:sz w:val="20"/>
                <w:lang w:eastAsia="fr-FR"/>
              </w:rPr>
              <w:t xml:space="preserve">da </w:t>
            </w:r>
            <w:r>
              <w:rPr>
                <w:rFonts w:ascii="Arial" w:eastAsia="Times New Roman" w:hAnsi="Arial" w:cs="Arial"/>
                <w:b/>
                <w:sz w:val="20"/>
                <w:lang w:eastAsia="fr-FR"/>
              </w:rPr>
              <w:t>né(e) :</w:t>
            </w:r>
            <w:r w:rsidR="00836CFA">
              <w:rPr>
                <w:rFonts w:ascii="Arial" w:eastAsia="Times New Roman" w:hAnsi="Arial" w:cs="Arial"/>
                <w:b/>
                <w:sz w:val="20"/>
                <w:lang w:eastAsia="fr-FR"/>
              </w:rPr>
              <w:t xml:space="preserve">27/06/2006 </w:t>
            </w:r>
            <w:r>
              <w:rPr>
                <w:rFonts w:ascii="Arial" w:eastAsia="Times New Roman" w:hAnsi="Arial" w:cs="Arial"/>
                <w:b/>
                <w:sz w:val="20"/>
                <w:lang w:eastAsia="fr-FR"/>
              </w:rPr>
              <w:t>……….sexe :…</w:t>
            </w:r>
            <w:r w:rsidR="00836CFA">
              <w:rPr>
                <w:rFonts w:ascii="Arial" w:eastAsia="Times New Roman" w:hAnsi="Arial" w:cs="Arial"/>
                <w:b/>
                <w:sz w:val="20"/>
                <w:lang w:eastAsia="fr-FR"/>
              </w:rPr>
              <w:t>F</w:t>
            </w:r>
          </w:p>
          <w:p w:rsidR="00937BAA" w:rsidRDefault="00937BAA" w:rsidP="00836CFA">
            <w:pPr>
              <w:tabs>
                <w:tab w:val="left" w:pos="8220"/>
              </w:tabs>
              <w:rPr>
                <w:rFonts w:ascii="Arial" w:eastAsia="Times New Roman" w:hAnsi="Arial" w:cs="Arial"/>
                <w:b/>
                <w:sz w:val="20"/>
                <w:lang w:eastAsia="fr-FR"/>
              </w:rPr>
            </w:pPr>
            <w:r>
              <w:rPr>
                <w:rFonts w:ascii="Arial" w:eastAsia="Times New Roman" w:hAnsi="Arial" w:cs="Arial"/>
                <w:b/>
                <w:sz w:val="20"/>
                <w:lang w:eastAsia="fr-FR"/>
              </w:rPr>
              <w:t>Adresse : …</w:t>
            </w:r>
            <w:r w:rsidR="00836CFA">
              <w:rPr>
                <w:rFonts w:ascii="Arial" w:eastAsia="Times New Roman" w:hAnsi="Arial" w:cs="Arial"/>
                <w:b/>
                <w:sz w:val="20"/>
                <w:lang w:eastAsia="fr-FR"/>
              </w:rPr>
              <w:t>7, rue CAILLIE 75018 PARIS</w:t>
            </w:r>
          </w:p>
          <w:p w:rsidR="00937BAA" w:rsidRDefault="00937BAA" w:rsidP="00836CFA">
            <w:pPr>
              <w:tabs>
                <w:tab w:val="left" w:pos="8220"/>
              </w:tabs>
              <w:rPr>
                <w:rFonts w:ascii="Arial" w:eastAsia="Times New Roman" w:hAnsi="Arial" w:cs="Arial"/>
                <w:b/>
                <w:sz w:val="20"/>
                <w:lang w:eastAsia="fr-FR"/>
              </w:rPr>
            </w:pPr>
            <w:r>
              <w:rPr>
                <w:rFonts w:ascii="Arial" w:eastAsia="Times New Roman" w:hAnsi="Arial" w:cs="Arial"/>
                <w:b/>
                <w:sz w:val="20"/>
                <w:lang w:eastAsia="fr-FR"/>
              </w:rPr>
              <w:t>Tel :…</w:t>
            </w:r>
            <w:r w:rsidR="00836CFA">
              <w:rPr>
                <w:rFonts w:ascii="Arial" w:eastAsia="Times New Roman" w:hAnsi="Arial" w:cs="Arial"/>
                <w:b/>
                <w:sz w:val="20"/>
                <w:lang w:eastAsia="fr-FR"/>
              </w:rPr>
              <w:t>09.50.78.04.18</w:t>
            </w:r>
            <w:r>
              <w:rPr>
                <w:rFonts w:ascii="Arial" w:eastAsia="Times New Roman" w:hAnsi="Arial" w:cs="Arial"/>
                <w:b/>
                <w:sz w:val="20"/>
                <w:lang w:eastAsia="fr-FR"/>
              </w:rPr>
              <w:t>…Mail :……</w:t>
            </w:r>
            <w:r w:rsidR="00836CFA">
              <w:rPr>
                <w:rFonts w:ascii="Arial" w:eastAsia="Times New Roman" w:hAnsi="Arial" w:cs="Arial"/>
                <w:b/>
                <w:sz w:val="20"/>
                <w:lang w:eastAsia="fr-FR"/>
              </w:rPr>
              <w:t>tsanou@free.fr / motagorietraore@yahoo.fr</w:t>
            </w:r>
            <w:r>
              <w:rPr>
                <w:rFonts w:ascii="Arial" w:eastAsia="Times New Roman" w:hAnsi="Arial" w:cs="Arial"/>
                <w:b/>
                <w:sz w:val="20"/>
                <w:lang w:eastAsia="fr-FR"/>
              </w:rPr>
              <w:t>………….</w:t>
            </w:r>
          </w:p>
        </w:tc>
      </w:tr>
    </w:tbl>
    <w:p w:rsidR="00937BAA" w:rsidRPr="007C06FE" w:rsidRDefault="00937BAA" w:rsidP="00937BAA">
      <w:pPr>
        <w:rPr>
          <w:rFonts w:ascii="Arial" w:eastAsia="Times New Roman" w:hAnsi="Arial" w:cs="Arial"/>
          <w:sz w:val="20"/>
          <w:lang w:eastAsia="fr-FR"/>
        </w:rPr>
      </w:pPr>
    </w:p>
    <w:tbl>
      <w:tblPr>
        <w:tblpPr w:leftFromText="141" w:rightFromText="141"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6"/>
      </w:tblGrid>
      <w:tr w:rsidR="00937BAA" w:rsidTr="00B07EFE">
        <w:trPr>
          <w:trHeight w:val="1975"/>
        </w:trPr>
        <w:tc>
          <w:tcPr>
            <w:tcW w:w="9796" w:type="dxa"/>
          </w:tcPr>
          <w:p w:rsidR="00937BAA" w:rsidRPr="00937BAA" w:rsidRDefault="00937BAA" w:rsidP="00937BAA">
            <w:pPr>
              <w:tabs>
                <w:tab w:val="left" w:pos="8220"/>
              </w:tabs>
              <w:jc w:val="center"/>
              <w:rPr>
                <w:rFonts w:ascii="Arial" w:eastAsia="Times New Roman" w:hAnsi="Arial" w:cs="Arial"/>
                <w:b/>
                <w:sz w:val="20"/>
                <w:szCs w:val="20"/>
                <w:lang w:eastAsia="fr-FR"/>
              </w:rPr>
            </w:pPr>
            <w:r w:rsidRPr="00152BBB">
              <w:rPr>
                <w:rFonts w:ascii="Arial" w:eastAsia="Times New Roman" w:hAnsi="Arial" w:cs="Arial"/>
                <w:b/>
                <w:sz w:val="20"/>
                <w:szCs w:val="20"/>
                <w:lang w:eastAsia="fr-FR"/>
              </w:rPr>
              <w:t>Nature de l’Avis recueilli auprès de la famille suite à la proposition du Conseil de Classe :</w:t>
            </w:r>
          </w:p>
          <w:p w:rsidR="00836CFA" w:rsidRDefault="00836CFA" w:rsidP="00836CFA">
            <w:pPr>
              <w:tabs>
                <w:tab w:val="left" w:pos="8220"/>
              </w:tabs>
              <w:rPr>
                <w:rFonts w:ascii="Arial" w:eastAsia="Times New Roman" w:hAnsi="Arial" w:cs="Arial"/>
                <w:b/>
                <w:sz w:val="20"/>
                <w:lang w:eastAsia="fr-FR"/>
              </w:rPr>
            </w:pPr>
          </w:p>
          <w:p w:rsidR="00937BAA" w:rsidRPr="00836CFA" w:rsidRDefault="00836CFA" w:rsidP="00836CFA">
            <w:pPr>
              <w:tabs>
                <w:tab w:val="left" w:pos="8220"/>
              </w:tabs>
              <w:rPr>
                <w:rFonts w:ascii="Arial" w:eastAsia="Times New Roman" w:hAnsi="Arial" w:cs="Arial"/>
                <w:b/>
                <w:sz w:val="20"/>
                <w:lang w:eastAsia="fr-FR"/>
              </w:rPr>
            </w:pPr>
            <w:r>
              <w:rPr>
                <w:rFonts w:ascii="Arial" w:eastAsia="Times New Roman" w:hAnsi="Arial" w:cs="Arial"/>
                <w:b/>
                <w:sz w:val="20"/>
                <w:lang w:eastAsia="fr-FR"/>
              </w:rPr>
              <w:sym w:font="Wingdings" w:char="F0FD"/>
            </w:r>
            <w:r>
              <w:rPr>
                <w:rFonts w:ascii="Arial" w:eastAsia="Times New Roman" w:hAnsi="Arial" w:cs="Arial"/>
                <w:b/>
                <w:sz w:val="20"/>
                <w:lang w:eastAsia="fr-FR"/>
              </w:rPr>
              <w:t xml:space="preserve"> </w:t>
            </w:r>
            <w:r w:rsidR="00937BAA" w:rsidRPr="00836CFA">
              <w:rPr>
                <w:rFonts w:ascii="Arial" w:eastAsia="Times New Roman" w:hAnsi="Arial" w:cs="Arial"/>
                <w:b/>
                <w:sz w:val="20"/>
                <w:lang w:eastAsia="fr-FR"/>
              </w:rPr>
              <w:t>Favorable à la proposition du Conseil de Classe (Orientation en 5</w:t>
            </w:r>
            <w:r w:rsidR="00937BAA" w:rsidRPr="00836CFA">
              <w:rPr>
                <w:rFonts w:ascii="Arial" w:eastAsia="Times New Roman" w:hAnsi="Arial" w:cs="Arial"/>
                <w:b/>
                <w:sz w:val="20"/>
                <w:vertAlign w:val="superscript"/>
                <w:lang w:eastAsia="fr-FR"/>
              </w:rPr>
              <w:t>ème</w:t>
            </w:r>
            <w:r w:rsidR="00B92DC9" w:rsidRPr="00836CFA">
              <w:rPr>
                <w:rFonts w:ascii="Arial" w:eastAsia="Times New Roman" w:hAnsi="Arial" w:cs="Arial"/>
                <w:b/>
                <w:sz w:val="20"/>
                <w:lang w:eastAsia="fr-FR"/>
              </w:rPr>
              <w:t xml:space="preserve"> SEGPA</w:t>
            </w:r>
            <w:r w:rsidR="00937BAA" w:rsidRPr="00836CFA">
              <w:rPr>
                <w:rFonts w:ascii="Arial" w:eastAsia="Times New Roman" w:hAnsi="Arial" w:cs="Arial"/>
                <w:b/>
                <w:sz w:val="20"/>
                <w:lang w:eastAsia="fr-FR"/>
              </w:rPr>
              <w:t xml:space="preserve"> ou 5</w:t>
            </w:r>
            <w:r w:rsidR="00937BAA" w:rsidRPr="00836CFA">
              <w:rPr>
                <w:rFonts w:ascii="Arial" w:eastAsia="Times New Roman" w:hAnsi="Arial" w:cs="Arial"/>
                <w:b/>
                <w:sz w:val="20"/>
                <w:vertAlign w:val="superscript"/>
                <w:lang w:eastAsia="fr-FR"/>
              </w:rPr>
              <w:t>ème</w:t>
            </w:r>
            <w:r w:rsidR="00937BAA" w:rsidRPr="00836CFA">
              <w:rPr>
                <w:rFonts w:ascii="Arial" w:eastAsia="Times New Roman" w:hAnsi="Arial" w:cs="Arial"/>
                <w:b/>
                <w:color w:val="FF0000"/>
                <w:sz w:val="20"/>
                <w:vertAlign w:val="superscript"/>
                <w:lang w:eastAsia="fr-FR"/>
              </w:rPr>
              <w:t xml:space="preserve"> </w:t>
            </w:r>
            <w:r w:rsidR="00937BAA" w:rsidRPr="00836CFA">
              <w:rPr>
                <w:rFonts w:ascii="Arial" w:eastAsia="Times New Roman" w:hAnsi="Arial" w:cs="Arial"/>
                <w:b/>
                <w:sz w:val="20"/>
                <w:lang w:eastAsia="fr-FR"/>
              </w:rPr>
              <w:t>générale)</w:t>
            </w:r>
          </w:p>
          <w:p w:rsidR="00937BAA" w:rsidRDefault="00937BAA" w:rsidP="00B07EFE">
            <w:pPr>
              <w:tabs>
                <w:tab w:val="left" w:pos="8220"/>
              </w:tabs>
              <w:ind w:left="283"/>
              <w:rPr>
                <w:rFonts w:ascii="Arial" w:eastAsia="Times New Roman" w:hAnsi="Arial" w:cs="Arial"/>
                <w:b/>
                <w:sz w:val="20"/>
                <w:lang w:eastAsia="fr-FR"/>
              </w:rPr>
            </w:pPr>
          </w:p>
          <w:p w:rsidR="00937BAA" w:rsidRPr="00DA0690" w:rsidRDefault="00937BAA" w:rsidP="00B07EFE">
            <w:pPr>
              <w:tabs>
                <w:tab w:val="left" w:pos="8220"/>
              </w:tabs>
              <w:ind w:left="283"/>
              <w:rPr>
                <w:rFonts w:ascii="Arial" w:eastAsia="Times New Roman" w:hAnsi="Arial" w:cs="Arial"/>
                <w:b/>
                <w:sz w:val="20"/>
                <w:lang w:eastAsia="fr-FR"/>
              </w:rPr>
            </w:pPr>
            <w:r w:rsidRPr="00DA0690">
              <w:rPr>
                <w:rFonts w:ascii="Arial" w:eastAsia="Times New Roman" w:hAnsi="Arial" w:cs="Arial"/>
                <w:b/>
                <w:sz w:val="20"/>
                <w:lang w:eastAsia="fr-FR"/>
              </w:rPr>
              <w:t>Date et Signature du Directeur de SEGPA :</w:t>
            </w:r>
          </w:p>
          <w:p w:rsidR="00937BAA" w:rsidRPr="00DA0690" w:rsidRDefault="00937BAA" w:rsidP="00B07EFE">
            <w:pPr>
              <w:tabs>
                <w:tab w:val="left" w:pos="8220"/>
              </w:tabs>
              <w:ind w:left="283"/>
              <w:rPr>
                <w:rFonts w:ascii="Arial" w:eastAsia="Times New Roman" w:hAnsi="Arial" w:cs="Arial"/>
                <w:b/>
                <w:sz w:val="20"/>
                <w:lang w:eastAsia="fr-FR"/>
              </w:rPr>
            </w:pPr>
          </w:p>
          <w:p w:rsidR="00937BAA" w:rsidRDefault="00937BAA" w:rsidP="00937BAA">
            <w:pPr>
              <w:tabs>
                <w:tab w:val="left" w:pos="8220"/>
              </w:tabs>
              <w:ind w:left="283"/>
              <w:rPr>
                <w:rFonts w:ascii="Arial" w:eastAsia="Times New Roman" w:hAnsi="Arial" w:cs="Arial"/>
                <w:b/>
                <w:sz w:val="20"/>
                <w:lang w:eastAsia="fr-FR"/>
              </w:rPr>
            </w:pPr>
            <w:r w:rsidRPr="00DA0690">
              <w:rPr>
                <w:rFonts w:ascii="Arial" w:eastAsia="Times New Roman" w:hAnsi="Arial" w:cs="Arial"/>
                <w:b/>
                <w:sz w:val="20"/>
                <w:lang w:eastAsia="fr-FR"/>
              </w:rPr>
              <w:t>Date et Signature des représentants légaux :</w:t>
            </w:r>
          </w:p>
          <w:p w:rsidR="002E6037" w:rsidRPr="00152BBB" w:rsidRDefault="002E6037" w:rsidP="00937BAA">
            <w:pPr>
              <w:tabs>
                <w:tab w:val="left" w:pos="8220"/>
              </w:tabs>
              <w:ind w:left="283"/>
              <w:rPr>
                <w:rFonts w:ascii="Arial" w:eastAsia="Times New Roman" w:hAnsi="Arial" w:cs="Arial"/>
                <w:b/>
                <w:sz w:val="20"/>
                <w:lang w:eastAsia="fr-FR"/>
              </w:rPr>
            </w:pPr>
          </w:p>
        </w:tc>
      </w:tr>
    </w:tbl>
    <w:p w:rsidR="00937BAA" w:rsidRPr="007C06FE" w:rsidRDefault="00937BAA" w:rsidP="00937BAA">
      <w:pPr>
        <w:rPr>
          <w:rFonts w:ascii="Arial" w:eastAsia="Times New Roman" w:hAnsi="Arial" w:cs="Arial"/>
          <w:sz w:val="20"/>
          <w:lang w:eastAsia="fr-FR"/>
        </w:rPr>
      </w:pPr>
    </w:p>
    <w:tbl>
      <w:tblPr>
        <w:tblpPr w:leftFromText="141" w:rightFromText="141" w:vertAnchor="text" w:horzAnchor="margin" w:tblpXSpec="center" w:tblpY="1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937BAA" w:rsidRPr="00B91C42" w:rsidTr="00937BAA">
        <w:trPr>
          <w:trHeight w:val="1975"/>
        </w:trPr>
        <w:tc>
          <w:tcPr>
            <w:tcW w:w="9634" w:type="dxa"/>
          </w:tcPr>
          <w:p w:rsidR="00937BAA" w:rsidRPr="00B91C42" w:rsidRDefault="00937BAA" w:rsidP="00B27C3D">
            <w:pPr>
              <w:shd w:val="clear" w:color="auto" w:fill="A6A6A6" w:themeFill="background1" w:themeFillShade="A6"/>
              <w:tabs>
                <w:tab w:val="left" w:pos="8220"/>
              </w:tabs>
              <w:jc w:val="center"/>
              <w:rPr>
                <w:rFonts w:ascii="Arial" w:eastAsia="Times New Roman" w:hAnsi="Arial" w:cs="Arial"/>
                <w:b/>
                <w:sz w:val="20"/>
                <w:lang w:eastAsia="fr-FR"/>
              </w:rPr>
            </w:pPr>
            <w:r w:rsidRPr="00B91C42">
              <w:rPr>
                <w:rFonts w:ascii="Arial" w:eastAsia="Times New Roman" w:hAnsi="Arial" w:cs="Arial"/>
                <w:b/>
                <w:sz w:val="20"/>
                <w:lang w:eastAsia="fr-FR"/>
              </w:rPr>
              <w:t>Décision de la CDOEA</w:t>
            </w:r>
            <w:r>
              <w:rPr>
                <w:rFonts w:ascii="Arial" w:eastAsia="Times New Roman" w:hAnsi="Arial" w:cs="Arial"/>
                <w:b/>
                <w:sz w:val="20"/>
                <w:lang w:eastAsia="fr-FR"/>
              </w:rPr>
              <w:t xml:space="preserve"> (Cadre réservé )</w:t>
            </w:r>
          </w:p>
          <w:p w:rsidR="00937BAA" w:rsidRPr="00B91C42" w:rsidRDefault="00937BAA" w:rsidP="00937BAA">
            <w:pPr>
              <w:pStyle w:val="Paragraphedeliste"/>
              <w:numPr>
                <w:ilvl w:val="1"/>
                <w:numId w:val="1"/>
              </w:numPr>
              <w:shd w:val="clear" w:color="auto" w:fill="FFFFFF" w:themeFill="background1"/>
              <w:tabs>
                <w:tab w:val="left" w:pos="8220"/>
              </w:tabs>
              <w:rPr>
                <w:rFonts w:ascii="Arial" w:eastAsia="Times New Roman" w:hAnsi="Arial" w:cs="Arial"/>
                <w:b/>
                <w:sz w:val="20"/>
                <w:lang w:eastAsia="fr-FR"/>
              </w:rPr>
            </w:pPr>
            <w:r w:rsidRPr="00B91C42">
              <w:rPr>
                <w:rFonts w:ascii="Arial" w:eastAsia="Times New Roman" w:hAnsi="Arial" w:cs="Arial"/>
                <w:b/>
                <w:sz w:val="20"/>
                <w:lang w:eastAsia="fr-FR"/>
              </w:rPr>
              <w:t xml:space="preserve">Poursuite de la scolarité en </w:t>
            </w:r>
            <w:r w:rsidR="00836CFA">
              <w:rPr>
                <w:rFonts w:ascii="Arial" w:eastAsia="Times New Roman" w:hAnsi="Arial" w:cs="Arial"/>
                <w:b/>
                <w:sz w:val="20"/>
                <w:lang w:eastAsia="fr-FR"/>
              </w:rPr>
              <w:t>4</w:t>
            </w:r>
            <w:r w:rsidRPr="00B91C42">
              <w:rPr>
                <w:rFonts w:ascii="Arial" w:eastAsia="Times New Roman" w:hAnsi="Arial" w:cs="Arial"/>
                <w:b/>
                <w:sz w:val="20"/>
                <w:vertAlign w:val="superscript"/>
                <w:lang w:eastAsia="fr-FR"/>
              </w:rPr>
              <w:t>ème</w:t>
            </w:r>
            <w:r w:rsidRPr="00B91C42">
              <w:rPr>
                <w:rFonts w:ascii="Arial" w:eastAsia="Times New Roman" w:hAnsi="Arial" w:cs="Arial"/>
                <w:b/>
                <w:sz w:val="20"/>
                <w:lang w:eastAsia="fr-FR"/>
              </w:rPr>
              <w:t xml:space="preserve"> générale.</w:t>
            </w:r>
          </w:p>
          <w:p w:rsidR="00937BAA" w:rsidRPr="00B91C42" w:rsidRDefault="00937BAA" w:rsidP="00B07EFE">
            <w:pPr>
              <w:shd w:val="clear" w:color="auto" w:fill="FFFFFF" w:themeFill="background1"/>
              <w:tabs>
                <w:tab w:val="left" w:pos="8220"/>
              </w:tabs>
              <w:ind w:left="283"/>
              <w:rPr>
                <w:rFonts w:ascii="Arial" w:eastAsia="Times New Roman" w:hAnsi="Arial" w:cs="Arial"/>
                <w:b/>
                <w:sz w:val="20"/>
                <w:lang w:eastAsia="fr-FR"/>
              </w:rPr>
            </w:pPr>
          </w:p>
          <w:p w:rsidR="00937BAA" w:rsidRPr="00937BAA" w:rsidRDefault="00937BAA" w:rsidP="00B07EFE">
            <w:pPr>
              <w:shd w:val="clear" w:color="auto" w:fill="BFBFBF" w:themeFill="background1" w:themeFillShade="BF"/>
              <w:tabs>
                <w:tab w:val="left" w:pos="8220"/>
              </w:tabs>
              <w:ind w:left="283"/>
              <w:rPr>
                <w:rFonts w:ascii="Arial" w:eastAsia="Times New Roman" w:hAnsi="Arial" w:cs="Arial"/>
                <w:b/>
                <w:sz w:val="20"/>
                <w:lang w:eastAsia="fr-FR"/>
              </w:rPr>
            </w:pPr>
            <w:r w:rsidRPr="00937BAA">
              <w:rPr>
                <w:rFonts w:ascii="Arial" w:eastAsia="Times New Roman" w:hAnsi="Arial" w:cs="Arial"/>
                <w:b/>
                <w:sz w:val="20"/>
                <w:lang w:eastAsia="fr-FR"/>
              </w:rPr>
              <w:t>Motivation de la décision :…………….........................................................................................................</w:t>
            </w:r>
          </w:p>
          <w:p w:rsidR="00937BAA" w:rsidRPr="00937BAA" w:rsidRDefault="00937BAA" w:rsidP="00B07EFE">
            <w:pPr>
              <w:shd w:val="clear" w:color="auto" w:fill="BFBFBF" w:themeFill="background1" w:themeFillShade="BF"/>
              <w:tabs>
                <w:tab w:val="left" w:pos="8220"/>
              </w:tabs>
              <w:ind w:left="283"/>
              <w:rPr>
                <w:rFonts w:ascii="Arial" w:eastAsia="Times New Roman" w:hAnsi="Arial" w:cs="Arial"/>
                <w:b/>
                <w:sz w:val="20"/>
                <w:lang w:eastAsia="fr-FR"/>
              </w:rPr>
            </w:pPr>
            <w:r w:rsidRPr="00937BAA">
              <w:rPr>
                <w:rFonts w:ascii="Arial" w:eastAsia="Times New Roman" w:hAnsi="Arial" w:cs="Arial"/>
                <w:b/>
                <w:sz w:val="20"/>
                <w:lang w:eastAsia="fr-FR"/>
              </w:rPr>
              <w:t>…………………………………………………………………………………………………………………………...</w:t>
            </w:r>
          </w:p>
          <w:p w:rsidR="00937BAA" w:rsidRPr="00937BAA" w:rsidRDefault="00937BAA" w:rsidP="00B07EFE">
            <w:pPr>
              <w:shd w:val="clear" w:color="auto" w:fill="BFBFBF" w:themeFill="background1" w:themeFillShade="BF"/>
              <w:tabs>
                <w:tab w:val="left" w:pos="8220"/>
              </w:tabs>
              <w:ind w:left="283"/>
              <w:rPr>
                <w:rFonts w:ascii="Arial" w:eastAsia="Times New Roman" w:hAnsi="Arial" w:cs="Arial"/>
                <w:b/>
                <w:sz w:val="20"/>
                <w:lang w:eastAsia="fr-FR"/>
              </w:rPr>
            </w:pPr>
            <w:r w:rsidRPr="00937BAA">
              <w:rPr>
                <w:rFonts w:ascii="Arial" w:eastAsia="Times New Roman" w:hAnsi="Arial" w:cs="Arial"/>
                <w:b/>
                <w:sz w:val="20"/>
                <w:lang w:eastAsia="fr-FR"/>
              </w:rPr>
              <w:t>…………………………………………………………………………………………………………………………...</w:t>
            </w:r>
          </w:p>
          <w:p w:rsidR="00937BAA" w:rsidRPr="00937BAA" w:rsidRDefault="00937BAA" w:rsidP="00B07EFE">
            <w:pPr>
              <w:shd w:val="clear" w:color="auto" w:fill="BFBFBF" w:themeFill="background1" w:themeFillShade="BF"/>
              <w:tabs>
                <w:tab w:val="left" w:pos="8220"/>
              </w:tabs>
              <w:ind w:left="283"/>
              <w:rPr>
                <w:rFonts w:ascii="Arial" w:eastAsia="Times New Roman" w:hAnsi="Arial" w:cs="Arial"/>
                <w:b/>
                <w:sz w:val="20"/>
                <w:lang w:eastAsia="fr-FR"/>
              </w:rPr>
            </w:pPr>
            <w:r w:rsidRPr="00937BAA">
              <w:rPr>
                <w:rFonts w:ascii="Arial" w:eastAsia="Times New Roman" w:hAnsi="Arial" w:cs="Arial"/>
                <w:b/>
                <w:sz w:val="20"/>
                <w:lang w:eastAsia="fr-FR"/>
              </w:rPr>
              <w:t>…………………………………………………………………………………………………………………………...</w:t>
            </w:r>
          </w:p>
          <w:p w:rsidR="00937BAA" w:rsidRPr="00937BAA" w:rsidRDefault="00937BAA" w:rsidP="00B07EFE">
            <w:pPr>
              <w:shd w:val="clear" w:color="auto" w:fill="BFBFBF" w:themeFill="background1" w:themeFillShade="BF"/>
              <w:tabs>
                <w:tab w:val="left" w:pos="8220"/>
              </w:tabs>
              <w:ind w:left="283"/>
              <w:rPr>
                <w:rFonts w:ascii="Arial" w:eastAsia="Times New Roman" w:hAnsi="Arial" w:cs="Arial"/>
                <w:b/>
                <w:sz w:val="20"/>
                <w:lang w:eastAsia="fr-FR"/>
              </w:rPr>
            </w:pPr>
            <w:r w:rsidRPr="00937BAA">
              <w:rPr>
                <w:rFonts w:ascii="Arial" w:eastAsia="Times New Roman" w:hAnsi="Arial" w:cs="Arial"/>
                <w:b/>
                <w:sz w:val="20"/>
                <w:lang w:eastAsia="fr-FR"/>
              </w:rPr>
              <w:t>…………………………………………………………………………………………………………………………...</w:t>
            </w:r>
          </w:p>
          <w:p w:rsidR="00937BAA" w:rsidRPr="00B91C42" w:rsidRDefault="00937BAA" w:rsidP="00B07EFE">
            <w:pPr>
              <w:shd w:val="clear" w:color="auto" w:fill="BFBFBF" w:themeFill="background1" w:themeFillShade="BF"/>
              <w:tabs>
                <w:tab w:val="left" w:pos="8220"/>
              </w:tabs>
              <w:ind w:left="283"/>
              <w:rPr>
                <w:rFonts w:ascii="Arial" w:eastAsia="Times New Roman" w:hAnsi="Arial" w:cs="Arial"/>
                <w:b/>
                <w:sz w:val="20"/>
                <w:lang w:eastAsia="fr-FR"/>
              </w:rPr>
            </w:pPr>
            <w:r w:rsidRPr="00937BAA">
              <w:rPr>
                <w:rFonts w:ascii="Arial" w:eastAsia="Times New Roman" w:hAnsi="Arial" w:cs="Arial"/>
                <w:b/>
                <w:sz w:val="20"/>
                <w:lang w:eastAsia="fr-FR"/>
              </w:rPr>
              <w:t>…………………………………………………………………………………………………………………………...</w:t>
            </w:r>
          </w:p>
          <w:p w:rsidR="00937BAA" w:rsidRPr="00B91C42" w:rsidRDefault="00937BAA" w:rsidP="00B07EFE">
            <w:pPr>
              <w:shd w:val="clear" w:color="auto" w:fill="FFFFFF" w:themeFill="background1"/>
              <w:tabs>
                <w:tab w:val="left" w:pos="8220"/>
              </w:tabs>
              <w:rPr>
                <w:rFonts w:ascii="Arial" w:eastAsia="Times New Roman" w:hAnsi="Arial" w:cs="Arial"/>
                <w:b/>
                <w:sz w:val="20"/>
                <w:lang w:eastAsia="fr-FR"/>
              </w:rPr>
            </w:pPr>
          </w:p>
        </w:tc>
      </w:tr>
    </w:tbl>
    <w:p w:rsidR="00937BAA" w:rsidRDefault="00937BAA" w:rsidP="002E6037">
      <w:pPr>
        <w:jc w:val="center"/>
        <w:rPr>
          <w:rFonts w:ascii="Arial" w:eastAsia="Times New Roman" w:hAnsi="Arial" w:cs="Arial"/>
          <w:sz w:val="20"/>
          <w:lang w:eastAsia="fr-FR"/>
        </w:rPr>
      </w:pPr>
      <w:r>
        <w:rPr>
          <w:rFonts w:ascii="Arial" w:eastAsia="Times New Roman" w:hAnsi="Arial" w:cs="Arial"/>
          <w:sz w:val="20"/>
          <w:lang w:eastAsia="fr-FR"/>
        </w:rPr>
        <w:t>(Cette fiche est à</w:t>
      </w:r>
      <w:r>
        <w:rPr>
          <w:rFonts w:ascii="Arial" w:eastAsia="Times New Roman" w:hAnsi="Arial" w:cs="Arial"/>
          <w:strike/>
          <w:sz w:val="20"/>
          <w:lang w:eastAsia="fr-FR"/>
        </w:rPr>
        <w:t xml:space="preserve"> </w:t>
      </w:r>
      <w:r w:rsidRPr="00236BB9">
        <w:rPr>
          <w:rFonts w:ascii="Arial" w:eastAsia="Times New Roman" w:hAnsi="Arial" w:cs="Arial"/>
          <w:color w:val="00B050"/>
          <w:sz w:val="20"/>
          <w:lang w:eastAsia="fr-FR"/>
        </w:rPr>
        <w:t xml:space="preserve"> </w:t>
      </w:r>
      <w:r w:rsidRPr="00C05D5F">
        <w:rPr>
          <w:rFonts w:ascii="Arial" w:eastAsia="Times New Roman" w:hAnsi="Arial" w:cs="Arial"/>
          <w:b/>
          <w:sz w:val="20"/>
          <w:lang w:eastAsia="fr-FR"/>
        </w:rPr>
        <w:t>transmettre</w:t>
      </w:r>
      <w:r w:rsidRPr="00236BB9">
        <w:rPr>
          <w:rFonts w:ascii="Arial" w:eastAsia="Times New Roman" w:hAnsi="Arial" w:cs="Arial"/>
          <w:color w:val="00B050"/>
          <w:sz w:val="20"/>
          <w:lang w:eastAsia="fr-FR"/>
        </w:rPr>
        <w:t xml:space="preserve"> </w:t>
      </w:r>
      <w:r>
        <w:rPr>
          <w:rFonts w:ascii="Arial" w:eastAsia="Times New Roman" w:hAnsi="Arial" w:cs="Arial"/>
          <w:sz w:val="20"/>
          <w:lang w:eastAsia="fr-FR"/>
        </w:rPr>
        <w:t>à la CDOEA)</w:t>
      </w:r>
    </w:p>
    <w:p w:rsidR="002E6037" w:rsidRDefault="002E6037" w:rsidP="002E6037"/>
    <w:p w:rsidR="00B95AEB" w:rsidRDefault="00B95AEB" w:rsidP="002E6037"/>
    <w:p w:rsidR="006A1A48" w:rsidRDefault="006A1A48">
      <w:pPr>
        <w:rPr>
          <w:rFonts w:ascii="Arial" w:eastAsia="Times New Roman" w:hAnsi="Arial" w:cs="Arial"/>
          <w:b/>
          <w:sz w:val="20"/>
          <w:u w:val="single"/>
          <w:lang w:eastAsia="fr-FR"/>
        </w:rPr>
      </w:pPr>
      <w:r>
        <w:rPr>
          <w:rFonts w:ascii="Arial" w:eastAsia="Times New Roman" w:hAnsi="Arial" w:cs="Arial"/>
          <w:b/>
          <w:sz w:val="20"/>
          <w:u w:val="single"/>
          <w:lang w:eastAsia="fr-FR"/>
        </w:rPr>
        <w:br w:type="page"/>
      </w:r>
    </w:p>
    <w:p w:rsidR="005E5045" w:rsidRDefault="005E5045" w:rsidP="002E6037">
      <w:pPr>
        <w:ind w:firstLine="720"/>
        <w:jc w:val="center"/>
        <w:rPr>
          <w:rFonts w:ascii="Arial" w:eastAsia="Times New Roman" w:hAnsi="Arial" w:cs="Arial"/>
          <w:b/>
          <w:sz w:val="20"/>
          <w:u w:val="single"/>
          <w:lang w:eastAsia="fr-FR"/>
        </w:rPr>
      </w:pPr>
    </w:p>
    <w:p w:rsidR="002E6037" w:rsidRPr="00892A08" w:rsidRDefault="002E6037" w:rsidP="002E6037">
      <w:pPr>
        <w:ind w:firstLine="720"/>
        <w:jc w:val="center"/>
        <w:rPr>
          <w:rFonts w:ascii="Arial" w:eastAsia="Times New Roman" w:hAnsi="Arial" w:cs="Arial"/>
          <w:b/>
          <w:sz w:val="20"/>
          <w:u w:val="single"/>
          <w:lang w:eastAsia="fr-FR"/>
        </w:rPr>
      </w:pPr>
      <w:r w:rsidRPr="00D41762">
        <w:rPr>
          <w:rFonts w:ascii="Arial" w:eastAsia="Times New Roman" w:hAnsi="Arial" w:cs="Arial"/>
          <w:b/>
          <w:sz w:val="20"/>
          <w:u w:val="single"/>
          <w:lang w:eastAsia="fr-FR"/>
        </w:rPr>
        <w:t>MAITRISE DES COMPOSANTES DU SOCLE EN FIN DE CYCLE 3</w:t>
      </w:r>
    </w:p>
    <w:p w:rsidR="002E6037" w:rsidRDefault="002E6037" w:rsidP="002E6037">
      <w:pPr>
        <w:pStyle w:val="Paragraphedeliste"/>
        <w:jc w:val="both"/>
        <w:rPr>
          <w:b/>
        </w:rPr>
      </w:pPr>
    </w:p>
    <w:tbl>
      <w:tblPr>
        <w:tblStyle w:val="Grilledutableau"/>
        <w:tblW w:w="10772" w:type="dxa"/>
        <w:tblLayout w:type="fixed"/>
        <w:tblLook w:val="04A0" w:firstRow="1" w:lastRow="0" w:firstColumn="1" w:lastColumn="0" w:noHBand="0" w:noVBand="1"/>
      </w:tblPr>
      <w:tblGrid>
        <w:gridCol w:w="992"/>
        <w:gridCol w:w="5932"/>
        <w:gridCol w:w="962"/>
        <w:gridCol w:w="962"/>
        <w:gridCol w:w="962"/>
        <w:gridCol w:w="962"/>
      </w:tblGrid>
      <w:tr w:rsidR="002E6037" w:rsidTr="00B07EFE">
        <w:trPr>
          <w:gridBefore w:val="1"/>
          <w:wBefore w:w="992" w:type="dxa"/>
        </w:trPr>
        <w:tc>
          <w:tcPr>
            <w:tcW w:w="5932" w:type="dxa"/>
            <w:tcBorders>
              <w:top w:val="nil"/>
              <w:left w:val="nil"/>
            </w:tcBorders>
          </w:tcPr>
          <w:p w:rsidR="002E6037" w:rsidRDefault="005E5045" w:rsidP="00B07EFE">
            <w:pPr>
              <w:jc w:val="both"/>
              <w:rPr>
                <w:rFonts w:ascii="Times New Roman" w:hAnsi="Times New Roman" w:cs="Times New Roman"/>
                <w:b/>
              </w:rPr>
            </w:pPr>
            <w:r>
              <w:rPr>
                <w:rFonts w:ascii="Times New Roman" w:hAnsi="Times New Roman" w:cs="Times New Roman"/>
                <w:b/>
              </w:rPr>
              <w:t>Compétences de fin de cycle 3</w:t>
            </w:r>
          </w:p>
        </w:tc>
        <w:tc>
          <w:tcPr>
            <w:tcW w:w="962" w:type="dxa"/>
            <w:shd w:val="clear" w:color="auto" w:fill="D9D9D9" w:themeFill="background1" w:themeFillShade="D9"/>
          </w:tcPr>
          <w:p w:rsidR="002E6037" w:rsidRPr="00973B1C" w:rsidRDefault="002E6037" w:rsidP="00B07EFE">
            <w:pPr>
              <w:jc w:val="center"/>
              <w:rPr>
                <w:rFonts w:ascii="Times New Roman" w:hAnsi="Times New Roman" w:cs="Times New Roman"/>
                <w:b/>
                <w:sz w:val="13"/>
                <w:szCs w:val="13"/>
              </w:rPr>
            </w:pPr>
            <w:r w:rsidRPr="00973B1C">
              <w:rPr>
                <w:rFonts w:ascii="Times New Roman" w:hAnsi="Times New Roman" w:cs="Times New Roman"/>
                <w:b/>
                <w:sz w:val="13"/>
                <w:szCs w:val="13"/>
              </w:rPr>
              <w:t>Maitrise insuffisante</w:t>
            </w:r>
          </w:p>
        </w:tc>
        <w:tc>
          <w:tcPr>
            <w:tcW w:w="962" w:type="dxa"/>
            <w:shd w:val="clear" w:color="auto" w:fill="D9D9D9" w:themeFill="background1" w:themeFillShade="D9"/>
          </w:tcPr>
          <w:p w:rsidR="002E6037" w:rsidRDefault="002E6037" w:rsidP="00B07EFE">
            <w:pPr>
              <w:jc w:val="center"/>
              <w:rPr>
                <w:rFonts w:ascii="Times New Roman" w:hAnsi="Times New Roman" w:cs="Times New Roman"/>
                <w:b/>
                <w:sz w:val="13"/>
                <w:szCs w:val="13"/>
              </w:rPr>
            </w:pPr>
            <w:r w:rsidRPr="00973B1C">
              <w:rPr>
                <w:rFonts w:ascii="Times New Roman" w:hAnsi="Times New Roman" w:cs="Times New Roman"/>
                <w:b/>
                <w:sz w:val="13"/>
                <w:szCs w:val="13"/>
              </w:rPr>
              <w:t>Maitrise</w:t>
            </w:r>
          </w:p>
          <w:p w:rsidR="002E6037" w:rsidRPr="00973B1C" w:rsidRDefault="002E6037" w:rsidP="00B07EFE">
            <w:pPr>
              <w:jc w:val="center"/>
              <w:rPr>
                <w:rFonts w:ascii="Times New Roman" w:hAnsi="Times New Roman" w:cs="Times New Roman"/>
                <w:b/>
                <w:sz w:val="13"/>
                <w:szCs w:val="13"/>
              </w:rPr>
            </w:pPr>
            <w:r w:rsidRPr="00973B1C">
              <w:rPr>
                <w:rFonts w:ascii="Times New Roman" w:hAnsi="Times New Roman" w:cs="Times New Roman"/>
                <w:b/>
                <w:sz w:val="13"/>
                <w:szCs w:val="13"/>
              </w:rPr>
              <w:t xml:space="preserve"> fragile</w:t>
            </w:r>
          </w:p>
        </w:tc>
        <w:tc>
          <w:tcPr>
            <w:tcW w:w="962" w:type="dxa"/>
            <w:shd w:val="clear" w:color="auto" w:fill="D9D9D9" w:themeFill="background1" w:themeFillShade="D9"/>
          </w:tcPr>
          <w:p w:rsidR="002E6037" w:rsidRDefault="002E6037" w:rsidP="00B07EFE">
            <w:pPr>
              <w:jc w:val="center"/>
              <w:rPr>
                <w:rFonts w:ascii="Times New Roman" w:hAnsi="Times New Roman" w:cs="Times New Roman"/>
                <w:b/>
                <w:sz w:val="13"/>
                <w:szCs w:val="13"/>
              </w:rPr>
            </w:pPr>
            <w:r w:rsidRPr="00973B1C">
              <w:rPr>
                <w:rFonts w:ascii="Times New Roman" w:hAnsi="Times New Roman" w:cs="Times New Roman"/>
                <w:b/>
                <w:sz w:val="13"/>
                <w:szCs w:val="13"/>
              </w:rPr>
              <w:t xml:space="preserve">Maitrise </w:t>
            </w:r>
          </w:p>
          <w:p w:rsidR="002E6037" w:rsidRPr="00973B1C" w:rsidRDefault="002E6037" w:rsidP="00B07EFE">
            <w:pPr>
              <w:jc w:val="center"/>
              <w:rPr>
                <w:rFonts w:ascii="Times New Roman" w:hAnsi="Times New Roman" w:cs="Times New Roman"/>
                <w:b/>
                <w:sz w:val="13"/>
                <w:szCs w:val="13"/>
              </w:rPr>
            </w:pPr>
            <w:r w:rsidRPr="00973B1C">
              <w:rPr>
                <w:rFonts w:ascii="Times New Roman" w:hAnsi="Times New Roman" w:cs="Times New Roman"/>
                <w:b/>
                <w:sz w:val="13"/>
                <w:szCs w:val="13"/>
              </w:rPr>
              <w:t>satisfaisante</w:t>
            </w:r>
          </w:p>
        </w:tc>
        <w:tc>
          <w:tcPr>
            <w:tcW w:w="962" w:type="dxa"/>
            <w:shd w:val="clear" w:color="auto" w:fill="D9D9D9" w:themeFill="background1" w:themeFillShade="D9"/>
          </w:tcPr>
          <w:p w:rsidR="002E6037" w:rsidRPr="00973B1C" w:rsidRDefault="002E6037" w:rsidP="00B07EFE">
            <w:pPr>
              <w:jc w:val="center"/>
              <w:rPr>
                <w:rFonts w:ascii="Times New Roman" w:hAnsi="Times New Roman" w:cs="Times New Roman"/>
                <w:b/>
                <w:sz w:val="13"/>
                <w:szCs w:val="13"/>
              </w:rPr>
            </w:pPr>
            <w:r w:rsidRPr="00973B1C">
              <w:rPr>
                <w:rFonts w:ascii="Times New Roman" w:hAnsi="Times New Roman" w:cs="Times New Roman"/>
                <w:b/>
                <w:sz w:val="13"/>
                <w:szCs w:val="13"/>
              </w:rPr>
              <w:t>Très bonne maitrise</w:t>
            </w:r>
          </w:p>
        </w:tc>
      </w:tr>
      <w:tr w:rsidR="002E6037" w:rsidTr="00B07EFE">
        <w:tc>
          <w:tcPr>
            <w:tcW w:w="6924" w:type="dxa"/>
            <w:gridSpan w:val="2"/>
          </w:tcPr>
          <w:p w:rsidR="002E6037" w:rsidRPr="00B92DC9" w:rsidRDefault="002E6037" w:rsidP="00B07EFE">
            <w:pPr>
              <w:jc w:val="both"/>
              <w:rPr>
                <w:rFonts w:ascii="Times New Roman" w:hAnsi="Times New Roman" w:cs="Times New Roman"/>
                <w:b/>
                <w:sz w:val="20"/>
                <w:szCs w:val="20"/>
              </w:rPr>
            </w:pPr>
            <w:r w:rsidRPr="00B92DC9">
              <w:rPr>
                <w:rFonts w:ascii="Times New Roman" w:hAnsi="Times New Roman" w:cs="Times New Roman"/>
                <w:b/>
                <w:sz w:val="20"/>
                <w:szCs w:val="20"/>
              </w:rPr>
              <w:t>Comprendre, s’exprimer en utilisant la langue française à l’oral et à l’écrit</w:t>
            </w: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836CFA" w:rsidP="00B07EFE">
            <w:pPr>
              <w:jc w:val="both"/>
              <w:rPr>
                <w:rFonts w:ascii="Times New Roman" w:hAnsi="Times New Roman" w:cs="Times New Roman"/>
                <w:b/>
              </w:rPr>
            </w:pPr>
            <w:r>
              <w:rPr>
                <w:rFonts w:ascii="Times New Roman" w:hAnsi="Times New Roman" w:cs="Times New Roman"/>
                <w:b/>
              </w:rPr>
              <w:t>X</w:t>
            </w:r>
          </w:p>
        </w:tc>
      </w:tr>
      <w:tr w:rsidR="002E6037" w:rsidTr="00B07EFE">
        <w:tc>
          <w:tcPr>
            <w:tcW w:w="6924" w:type="dxa"/>
            <w:gridSpan w:val="2"/>
            <w:shd w:val="clear" w:color="auto" w:fill="D9D9D9" w:themeFill="background1" w:themeFillShade="D9"/>
          </w:tcPr>
          <w:p w:rsidR="002E6037" w:rsidRPr="00B92DC9" w:rsidRDefault="002E6037" w:rsidP="00B07EFE">
            <w:pPr>
              <w:jc w:val="both"/>
              <w:rPr>
                <w:rFonts w:ascii="Times New Roman" w:hAnsi="Times New Roman" w:cs="Times New Roman"/>
                <w:b/>
                <w:sz w:val="20"/>
                <w:szCs w:val="20"/>
              </w:rPr>
            </w:pPr>
            <w:r w:rsidRPr="00B92DC9">
              <w:rPr>
                <w:rFonts w:ascii="Times New Roman" w:hAnsi="Times New Roman" w:cs="Times New Roman"/>
                <w:b/>
                <w:sz w:val="20"/>
                <w:szCs w:val="20"/>
              </w:rPr>
              <w:t>Comprendre, s’exprimer en utilisant une langue étrangère et le cas échéant, une langue régionale</w:t>
            </w: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836CFA" w:rsidP="00B07EFE">
            <w:pPr>
              <w:jc w:val="both"/>
              <w:rPr>
                <w:rFonts w:ascii="Times New Roman" w:hAnsi="Times New Roman" w:cs="Times New Roman"/>
                <w:b/>
              </w:rPr>
            </w:pPr>
            <w:r>
              <w:rPr>
                <w:rFonts w:ascii="Times New Roman" w:hAnsi="Times New Roman" w:cs="Times New Roman"/>
                <w:b/>
              </w:rPr>
              <w:t>X</w:t>
            </w:r>
          </w:p>
        </w:tc>
      </w:tr>
      <w:tr w:rsidR="002E6037" w:rsidTr="00B07EFE">
        <w:tc>
          <w:tcPr>
            <w:tcW w:w="6924" w:type="dxa"/>
            <w:gridSpan w:val="2"/>
          </w:tcPr>
          <w:p w:rsidR="002E6037" w:rsidRPr="00B92DC9" w:rsidRDefault="002E6037" w:rsidP="00B07EFE">
            <w:pPr>
              <w:jc w:val="both"/>
              <w:rPr>
                <w:rFonts w:ascii="Times New Roman" w:hAnsi="Times New Roman" w:cs="Times New Roman"/>
                <w:b/>
                <w:sz w:val="20"/>
                <w:szCs w:val="20"/>
              </w:rPr>
            </w:pPr>
            <w:r w:rsidRPr="00B92DC9">
              <w:rPr>
                <w:rFonts w:ascii="Times New Roman" w:hAnsi="Times New Roman" w:cs="Times New Roman"/>
                <w:b/>
                <w:sz w:val="20"/>
                <w:szCs w:val="20"/>
              </w:rPr>
              <w:t>Comprendre, s’exprimer en utilisant les langages mathématiques, scientifiques et informatiques</w:t>
            </w: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836CFA" w:rsidP="00B07EFE">
            <w:pPr>
              <w:jc w:val="both"/>
              <w:rPr>
                <w:rFonts w:ascii="Times New Roman" w:hAnsi="Times New Roman" w:cs="Times New Roman"/>
                <w:b/>
              </w:rPr>
            </w:pPr>
            <w:r>
              <w:rPr>
                <w:rFonts w:ascii="Times New Roman" w:hAnsi="Times New Roman" w:cs="Times New Roman"/>
                <w:b/>
              </w:rPr>
              <w:t>X</w:t>
            </w:r>
          </w:p>
        </w:tc>
      </w:tr>
      <w:tr w:rsidR="002E6037" w:rsidTr="00B07EFE">
        <w:tc>
          <w:tcPr>
            <w:tcW w:w="6924" w:type="dxa"/>
            <w:gridSpan w:val="2"/>
            <w:shd w:val="clear" w:color="auto" w:fill="D9D9D9" w:themeFill="background1" w:themeFillShade="D9"/>
          </w:tcPr>
          <w:p w:rsidR="002E6037" w:rsidRPr="00B92DC9" w:rsidRDefault="002E6037" w:rsidP="00B07EFE">
            <w:pPr>
              <w:jc w:val="both"/>
              <w:rPr>
                <w:rFonts w:ascii="Times New Roman" w:hAnsi="Times New Roman" w:cs="Times New Roman"/>
                <w:b/>
                <w:sz w:val="20"/>
                <w:szCs w:val="20"/>
              </w:rPr>
            </w:pPr>
            <w:r w:rsidRPr="00B92DC9">
              <w:rPr>
                <w:rFonts w:ascii="Times New Roman" w:hAnsi="Times New Roman" w:cs="Times New Roman"/>
                <w:b/>
                <w:sz w:val="20"/>
                <w:szCs w:val="20"/>
              </w:rPr>
              <w:t>Comprendre, s’exprimer en utilisant les langages des arts et du corps</w:t>
            </w: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836CFA" w:rsidP="00B07EFE">
            <w:pPr>
              <w:jc w:val="both"/>
              <w:rPr>
                <w:rFonts w:ascii="Times New Roman" w:hAnsi="Times New Roman" w:cs="Times New Roman"/>
                <w:b/>
              </w:rPr>
            </w:pPr>
            <w:r>
              <w:rPr>
                <w:rFonts w:ascii="Times New Roman" w:hAnsi="Times New Roman" w:cs="Times New Roman"/>
                <w:b/>
              </w:rPr>
              <w:t>X</w:t>
            </w:r>
          </w:p>
        </w:tc>
      </w:tr>
      <w:tr w:rsidR="002E6037" w:rsidTr="00B07EFE">
        <w:tc>
          <w:tcPr>
            <w:tcW w:w="6924" w:type="dxa"/>
            <w:gridSpan w:val="2"/>
          </w:tcPr>
          <w:p w:rsidR="002E6037" w:rsidRPr="00B92DC9" w:rsidRDefault="002E6037" w:rsidP="00B07EFE">
            <w:pPr>
              <w:jc w:val="both"/>
              <w:rPr>
                <w:rFonts w:ascii="Times New Roman" w:hAnsi="Times New Roman" w:cs="Times New Roman"/>
                <w:b/>
                <w:sz w:val="20"/>
                <w:szCs w:val="20"/>
              </w:rPr>
            </w:pPr>
            <w:r w:rsidRPr="00B92DC9">
              <w:rPr>
                <w:rFonts w:ascii="Times New Roman" w:hAnsi="Times New Roman" w:cs="Times New Roman"/>
                <w:b/>
                <w:sz w:val="20"/>
                <w:szCs w:val="20"/>
              </w:rPr>
              <w:t>Les méthodes et outils pour apprendre</w:t>
            </w: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836CFA" w:rsidP="00B07EFE">
            <w:pPr>
              <w:jc w:val="both"/>
              <w:rPr>
                <w:rFonts w:ascii="Times New Roman" w:hAnsi="Times New Roman" w:cs="Times New Roman"/>
                <w:b/>
              </w:rPr>
            </w:pPr>
            <w:r>
              <w:rPr>
                <w:rFonts w:ascii="Times New Roman" w:hAnsi="Times New Roman" w:cs="Times New Roman"/>
                <w:b/>
              </w:rPr>
              <w:t>X</w:t>
            </w:r>
          </w:p>
        </w:tc>
      </w:tr>
      <w:tr w:rsidR="002E6037" w:rsidTr="00B07EFE">
        <w:tc>
          <w:tcPr>
            <w:tcW w:w="6924" w:type="dxa"/>
            <w:gridSpan w:val="2"/>
            <w:shd w:val="clear" w:color="auto" w:fill="D9D9D9" w:themeFill="background1" w:themeFillShade="D9"/>
          </w:tcPr>
          <w:p w:rsidR="002E6037" w:rsidRPr="00B92DC9" w:rsidRDefault="002E6037" w:rsidP="00B07EFE">
            <w:pPr>
              <w:jc w:val="both"/>
              <w:rPr>
                <w:rFonts w:ascii="Times New Roman" w:hAnsi="Times New Roman" w:cs="Times New Roman"/>
                <w:b/>
                <w:sz w:val="20"/>
                <w:szCs w:val="20"/>
              </w:rPr>
            </w:pPr>
            <w:r w:rsidRPr="00B92DC9">
              <w:rPr>
                <w:rFonts w:ascii="Times New Roman" w:hAnsi="Times New Roman" w:cs="Times New Roman"/>
                <w:b/>
                <w:sz w:val="20"/>
                <w:szCs w:val="20"/>
              </w:rPr>
              <w:t>La formation de la personne et du citoyen</w:t>
            </w: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836CFA" w:rsidP="00B07EFE">
            <w:pPr>
              <w:jc w:val="both"/>
              <w:rPr>
                <w:rFonts w:ascii="Times New Roman" w:hAnsi="Times New Roman" w:cs="Times New Roman"/>
                <w:b/>
              </w:rPr>
            </w:pPr>
            <w:r>
              <w:rPr>
                <w:rFonts w:ascii="Times New Roman" w:hAnsi="Times New Roman" w:cs="Times New Roman"/>
                <w:b/>
              </w:rPr>
              <w:t>X</w:t>
            </w:r>
          </w:p>
        </w:tc>
      </w:tr>
      <w:tr w:rsidR="002E6037" w:rsidTr="00B07EFE">
        <w:tc>
          <w:tcPr>
            <w:tcW w:w="6924" w:type="dxa"/>
            <w:gridSpan w:val="2"/>
          </w:tcPr>
          <w:p w:rsidR="002E6037" w:rsidRPr="00B92DC9" w:rsidRDefault="002E6037" w:rsidP="00B07EFE">
            <w:pPr>
              <w:jc w:val="both"/>
              <w:rPr>
                <w:rFonts w:ascii="Times New Roman" w:hAnsi="Times New Roman" w:cs="Times New Roman"/>
                <w:b/>
                <w:sz w:val="20"/>
                <w:szCs w:val="20"/>
              </w:rPr>
            </w:pPr>
            <w:r w:rsidRPr="00B92DC9">
              <w:rPr>
                <w:rFonts w:ascii="Times New Roman" w:hAnsi="Times New Roman" w:cs="Times New Roman"/>
                <w:b/>
                <w:sz w:val="20"/>
                <w:szCs w:val="20"/>
              </w:rPr>
              <w:t>Les systèmes naturels et les systèmes techniques</w:t>
            </w: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2E6037" w:rsidP="00B07EFE">
            <w:pPr>
              <w:jc w:val="both"/>
              <w:rPr>
                <w:rFonts w:ascii="Times New Roman" w:hAnsi="Times New Roman" w:cs="Times New Roman"/>
                <w:b/>
              </w:rPr>
            </w:pPr>
          </w:p>
        </w:tc>
        <w:tc>
          <w:tcPr>
            <w:tcW w:w="962" w:type="dxa"/>
          </w:tcPr>
          <w:p w:rsidR="002E6037" w:rsidRDefault="00836CFA" w:rsidP="00B07EFE">
            <w:pPr>
              <w:jc w:val="both"/>
              <w:rPr>
                <w:rFonts w:ascii="Times New Roman" w:hAnsi="Times New Roman" w:cs="Times New Roman"/>
                <w:b/>
              </w:rPr>
            </w:pPr>
            <w:r>
              <w:rPr>
                <w:rFonts w:ascii="Times New Roman" w:hAnsi="Times New Roman" w:cs="Times New Roman"/>
                <w:b/>
              </w:rPr>
              <w:t>X</w:t>
            </w:r>
          </w:p>
        </w:tc>
      </w:tr>
      <w:tr w:rsidR="002E6037" w:rsidTr="00B07EFE">
        <w:tc>
          <w:tcPr>
            <w:tcW w:w="6924" w:type="dxa"/>
            <w:gridSpan w:val="2"/>
            <w:shd w:val="clear" w:color="auto" w:fill="D9D9D9" w:themeFill="background1" w:themeFillShade="D9"/>
          </w:tcPr>
          <w:p w:rsidR="002E6037" w:rsidRPr="00B92DC9" w:rsidRDefault="002E6037" w:rsidP="00B07EFE">
            <w:pPr>
              <w:jc w:val="both"/>
              <w:rPr>
                <w:rFonts w:ascii="Times New Roman" w:hAnsi="Times New Roman" w:cs="Times New Roman"/>
                <w:b/>
                <w:sz w:val="20"/>
                <w:szCs w:val="20"/>
              </w:rPr>
            </w:pPr>
            <w:r w:rsidRPr="00B92DC9">
              <w:rPr>
                <w:rFonts w:ascii="Times New Roman" w:hAnsi="Times New Roman" w:cs="Times New Roman"/>
                <w:b/>
                <w:sz w:val="20"/>
                <w:szCs w:val="20"/>
              </w:rPr>
              <w:t>Les représentations du monde et l’activité humaine</w:t>
            </w: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2E6037" w:rsidP="00B07EFE">
            <w:pPr>
              <w:jc w:val="both"/>
              <w:rPr>
                <w:rFonts w:ascii="Times New Roman" w:hAnsi="Times New Roman" w:cs="Times New Roman"/>
                <w:b/>
              </w:rPr>
            </w:pPr>
          </w:p>
        </w:tc>
        <w:tc>
          <w:tcPr>
            <w:tcW w:w="962" w:type="dxa"/>
            <w:shd w:val="clear" w:color="auto" w:fill="D9D9D9" w:themeFill="background1" w:themeFillShade="D9"/>
          </w:tcPr>
          <w:p w:rsidR="002E6037" w:rsidRDefault="00836CFA" w:rsidP="00B07EFE">
            <w:pPr>
              <w:jc w:val="both"/>
              <w:rPr>
                <w:rFonts w:ascii="Times New Roman" w:hAnsi="Times New Roman" w:cs="Times New Roman"/>
                <w:b/>
              </w:rPr>
            </w:pPr>
            <w:r>
              <w:rPr>
                <w:rFonts w:ascii="Times New Roman" w:hAnsi="Times New Roman" w:cs="Times New Roman"/>
                <w:b/>
              </w:rPr>
              <w:t>X</w:t>
            </w:r>
          </w:p>
        </w:tc>
      </w:tr>
    </w:tbl>
    <w:p w:rsidR="002E6037" w:rsidRDefault="002E6037" w:rsidP="002E6037"/>
    <w:p w:rsidR="002E6037" w:rsidRPr="002E6037" w:rsidRDefault="002E6037" w:rsidP="002E6037">
      <w:pPr>
        <w:ind w:left="426" w:firstLine="294"/>
        <w:jc w:val="center"/>
        <w:rPr>
          <w:rFonts w:ascii="Arial" w:hAnsi="Arial" w:cs="Arial"/>
          <w:b/>
          <w:sz w:val="20"/>
          <w:szCs w:val="20"/>
          <w:u w:val="single"/>
        </w:rPr>
      </w:pPr>
      <w:r w:rsidRPr="00892A08">
        <w:rPr>
          <w:rFonts w:ascii="Arial" w:hAnsi="Arial" w:cs="Arial"/>
          <w:b/>
          <w:sz w:val="20"/>
          <w:szCs w:val="20"/>
          <w:u w:val="single"/>
        </w:rPr>
        <w:t>SYNTHESE DES</w:t>
      </w:r>
      <w:r>
        <w:rPr>
          <w:rFonts w:ascii="Arial" w:hAnsi="Arial" w:cs="Arial"/>
          <w:b/>
          <w:sz w:val="20"/>
          <w:szCs w:val="20"/>
          <w:u w:val="single"/>
        </w:rPr>
        <w:t xml:space="preserve"> ACQUIS SCOLAIRES DE L’ELEVE (L</w:t>
      </w:r>
      <w:r w:rsidRPr="00892A08">
        <w:rPr>
          <w:rFonts w:ascii="Arial" w:hAnsi="Arial" w:cs="Arial"/>
          <w:b/>
          <w:sz w:val="20"/>
          <w:szCs w:val="20"/>
          <w:u w:val="single"/>
        </w:rPr>
        <w:t>SU)</w:t>
      </w:r>
    </w:p>
    <w:p w:rsidR="002E6037" w:rsidRPr="005E5045" w:rsidRDefault="00836CFA" w:rsidP="005E5045">
      <w:pPr>
        <w:jc w:val="both"/>
        <w:rPr>
          <w:rFonts w:ascii="Arial Narrow" w:hAnsi="Arial Narrow"/>
          <w:sz w:val="24"/>
          <w:szCs w:val="24"/>
        </w:rPr>
      </w:pPr>
      <w:r w:rsidRPr="005E5045">
        <w:rPr>
          <w:rFonts w:ascii="Arial Narrow" w:hAnsi="Arial Narrow"/>
          <w:sz w:val="24"/>
          <w:szCs w:val="24"/>
        </w:rPr>
        <w:t>Seida maîtris</w:t>
      </w:r>
      <w:r w:rsidR="005E5045" w:rsidRPr="005E5045">
        <w:rPr>
          <w:rFonts w:ascii="Arial Narrow" w:hAnsi="Arial Narrow"/>
          <w:sz w:val="24"/>
          <w:szCs w:val="24"/>
        </w:rPr>
        <w:t>e</w:t>
      </w:r>
      <w:r w:rsidRPr="005E5045">
        <w:rPr>
          <w:rFonts w:ascii="Arial Narrow" w:hAnsi="Arial Narrow"/>
          <w:sz w:val="24"/>
          <w:szCs w:val="24"/>
        </w:rPr>
        <w:t xml:space="preserve"> l’ensemble des attendus de fin de cycle 3. Elle est évaluée sur le cycle 4 depuis le mois de décembre, car elle est intégrée à 100% dans une classe de 5è ordinaire.</w:t>
      </w:r>
    </w:p>
    <w:p w:rsidR="00836CFA" w:rsidRPr="005E5045" w:rsidRDefault="00836CFA" w:rsidP="005E5045">
      <w:pPr>
        <w:jc w:val="both"/>
        <w:rPr>
          <w:rFonts w:ascii="Arial Narrow" w:hAnsi="Arial Narrow"/>
          <w:sz w:val="24"/>
          <w:szCs w:val="24"/>
        </w:rPr>
      </w:pPr>
      <w:r w:rsidRPr="005E5045">
        <w:rPr>
          <w:rFonts w:ascii="Arial Narrow" w:hAnsi="Arial Narrow"/>
          <w:sz w:val="24"/>
          <w:szCs w:val="24"/>
        </w:rPr>
        <w:t>Les moyenne dans les matières générales sont correctes, parfois bonnes, mais Seida a parfois des problèmes de comportements qui ne lui permet pas toujours d’avoir des relations sereines avec ses camarades de classe.</w:t>
      </w:r>
    </w:p>
    <w:p w:rsidR="00836CFA" w:rsidRPr="005E5045" w:rsidRDefault="00836CFA" w:rsidP="005E5045">
      <w:pPr>
        <w:jc w:val="both"/>
        <w:rPr>
          <w:rFonts w:ascii="Arial Narrow" w:hAnsi="Arial Narrow"/>
          <w:sz w:val="24"/>
          <w:szCs w:val="24"/>
        </w:rPr>
      </w:pPr>
      <w:r w:rsidRPr="005E5045">
        <w:rPr>
          <w:rFonts w:ascii="Arial Narrow" w:hAnsi="Arial Narrow"/>
          <w:sz w:val="24"/>
          <w:szCs w:val="24"/>
        </w:rPr>
        <w:t xml:space="preserve">Les deux premiers Mois en SEGPA ont montré qu’elle n’avait pas de difficultés graves et persistantes, ni même de difficultés dans l’organisation de son travail et des acquis. Son intégration en classe de 5è ordinaire, en cours d’année </w:t>
      </w:r>
      <w:r w:rsidR="005E5045" w:rsidRPr="005E5045">
        <w:rPr>
          <w:rFonts w:ascii="Arial Narrow" w:hAnsi="Arial Narrow"/>
          <w:sz w:val="24"/>
          <w:szCs w:val="24"/>
        </w:rPr>
        <w:t>valide ses acquis et sa capacité à suivre.</w:t>
      </w:r>
    </w:p>
    <w:p w:rsidR="005E5045" w:rsidRPr="005E5045" w:rsidRDefault="005E5045" w:rsidP="005E5045">
      <w:pPr>
        <w:jc w:val="both"/>
        <w:rPr>
          <w:rFonts w:ascii="Arial Narrow" w:hAnsi="Arial Narrow"/>
          <w:sz w:val="24"/>
          <w:szCs w:val="24"/>
        </w:rPr>
      </w:pPr>
      <w:r w:rsidRPr="005E5045">
        <w:rPr>
          <w:rFonts w:ascii="Arial Narrow" w:hAnsi="Arial Narrow"/>
          <w:sz w:val="24"/>
          <w:szCs w:val="24"/>
        </w:rPr>
        <w:t xml:space="preserve">Elle a un suivi psychologique extérieur depuis le mois de novembre, car elle éprouve des difficultés relationnelles avec ses pairs. </w:t>
      </w:r>
    </w:p>
    <w:p w:rsidR="002E6037" w:rsidRPr="005E5045" w:rsidRDefault="005E5045" w:rsidP="005E5045">
      <w:pPr>
        <w:jc w:val="both"/>
        <w:rPr>
          <w:rFonts w:ascii="Arial Narrow" w:hAnsi="Arial Narrow"/>
          <w:sz w:val="24"/>
          <w:szCs w:val="24"/>
        </w:rPr>
      </w:pPr>
      <w:r w:rsidRPr="005E5045">
        <w:rPr>
          <w:rFonts w:ascii="Arial Narrow" w:hAnsi="Arial Narrow"/>
          <w:sz w:val="24"/>
          <w:szCs w:val="24"/>
        </w:rPr>
        <w:t>La famille est d’accord avec le retour en milieu ordinaire et un retour vers un collège plus proche de chez elle.</w:t>
      </w:r>
    </w:p>
    <w:p w:rsidR="002E6037" w:rsidRPr="005E5045" w:rsidRDefault="005E5045" w:rsidP="005E5045">
      <w:pPr>
        <w:jc w:val="both"/>
        <w:rPr>
          <w:rFonts w:ascii="Arial Narrow" w:hAnsi="Arial Narrow"/>
          <w:sz w:val="24"/>
          <w:szCs w:val="24"/>
        </w:rPr>
      </w:pPr>
      <w:r>
        <w:rPr>
          <w:rFonts w:ascii="Arial Narrow" w:hAnsi="Arial Narrow"/>
          <w:sz w:val="24"/>
          <w:szCs w:val="24"/>
        </w:rPr>
        <w:t>En pièce jointe :les deux bulletins 1</w:t>
      </w:r>
      <w:r w:rsidRPr="005E5045">
        <w:rPr>
          <w:rFonts w:ascii="Arial Narrow" w:hAnsi="Arial Narrow"/>
          <w:sz w:val="24"/>
          <w:szCs w:val="24"/>
          <w:vertAlign w:val="superscript"/>
        </w:rPr>
        <w:t>er</w:t>
      </w:r>
      <w:r>
        <w:rPr>
          <w:rFonts w:ascii="Arial Narrow" w:hAnsi="Arial Narrow"/>
          <w:sz w:val="24"/>
          <w:szCs w:val="24"/>
        </w:rPr>
        <w:t xml:space="preserve"> trimestre celui de la 5è SEGPA, 2</w:t>
      </w:r>
      <w:r w:rsidRPr="005E5045">
        <w:rPr>
          <w:rFonts w:ascii="Arial Narrow" w:hAnsi="Arial Narrow"/>
          <w:sz w:val="24"/>
          <w:szCs w:val="24"/>
          <w:vertAlign w:val="superscript"/>
        </w:rPr>
        <w:t>ème</w:t>
      </w:r>
      <w:r>
        <w:rPr>
          <w:rFonts w:ascii="Arial Narrow" w:hAnsi="Arial Narrow"/>
          <w:sz w:val="24"/>
          <w:szCs w:val="24"/>
        </w:rPr>
        <w:t xml:space="preserve"> trimestre celui de la classe ordinaire</w:t>
      </w:r>
      <w:r w:rsidR="002E6037" w:rsidRPr="005E5045">
        <w:rPr>
          <w:rFonts w:ascii="Arial Narrow" w:hAnsi="Arial Narrow"/>
          <w:sz w:val="24"/>
          <w:szCs w:val="24"/>
        </w:rPr>
        <w:t>.</w:t>
      </w:r>
    </w:p>
    <w:p w:rsidR="00B92DC9" w:rsidRPr="005E5045" w:rsidRDefault="00B92DC9" w:rsidP="005E5045">
      <w:pPr>
        <w:jc w:val="both"/>
        <w:rPr>
          <w:rFonts w:ascii="Arial Narrow" w:hAnsi="Arial Narrow"/>
          <w:sz w:val="24"/>
          <w:szCs w:val="24"/>
        </w:rPr>
      </w:pPr>
    </w:p>
    <w:p w:rsidR="00B92DC9" w:rsidRDefault="00B92DC9" w:rsidP="00D5096B">
      <w:pPr>
        <w:pStyle w:val="Paragraphedeliste"/>
        <w:spacing w:line="360" w:lineRule="auto"/>
        <w:ind w:left="0"/>
        <w:jc w:val="center"/>
        <w:rPr>
          <w:rFonts w:ascii="Arial" w:hAnsi="Arial" w:cs="Arial"/>
          <w:b/>
          <w:sz w:val="20"/>
          <w:szCs w:val="20"/>
          <w:u w:val="single"/>
        </w:rPr>
      </w:pPr>
    </w:p>
    <w:p w:rsidR="00D5096B" w:rsidRDefault="00D5096B" w:rsidP="00D5096B">
      <w:pPr>
        <w:pStyle w:val="Paragraphedeliste"/>
        <w:spacing w:line="360" w:lineRule="auto"/>
        <w:ind w:left="0"/>
        <w:jc w:val="center"/>
        <w:rPr>
          <w:rFonts w:ascii="Arial" w:hAnsi="Arial" w:cs="Arial"/>
          <w:b/>
          <w:sz w:val="20"/>
          <w:szCs w:val="20"/>
          <w:u w:val="single"/>
        </w:rPr>
      </w:pPr>
      <w:r w:rsidRPr="00892A08">
        <w:rPr>
          <w:rFonts w:ascii="Arial" w:hAnsi="Arial" w:cs="Arial"/>
          <w:b/>
          <w:sz w:val="20"/>
          <w:szCs w:val="20"/>
          <w:u w:val="single"/>
        </w:rPr>
        <w:t>PROPOSITION DU CONSEIL DE CLASSE</w:t>
      </w:r>
    </w:p>
    <w:p w:rsidR="005E5045" w:rsidRPr="006A1A48" w:rsidRDefault="00901562" w:rsidP="005E5045">
      <w:pPr>
        <w:pStyle w:val="Paragraphedeliste"/>
        <w:ind w:left="0"/>
        <w:rPr>
          <w:b/>
          <w:sz w:val="16"/>
          <w:szCs w:val="16"/>
        </w:rPr>
      </w:pPr>
      <w:r w:rsidRPr="00DC00A3">
        <w:rPr>
          <w:b/>
          <w:sz w:val="28"/>
          <w:szCs w:val="28"/>
        </w:rPr>
        <w:t>Passage en</w:t>
      </w:r>
      <w:r>
        <w:rPr>
          <w:b/>
        </w:rPr>
        <w:t> :</w:t>
      </w:r>
      <w:r w:rsidR="006A1A48">
        <w:rPr>
          <w:b/>
          <w:sz w:val="16"/>
          <w:szCs w:val="16"/>
        </w:rPr>
        <w:t xml:space="preserve"> </w:t>
      </w:r>
      <w:r>
        <w:rPr>
          <w:b/>
        </w:rPr>
        <w:t xml:space="preserve">  </w:t>
      </w:r>
      <w:r w:rsidR="005E5045">
        <w:rPr>
          <w:b/>
        </w:rPr>
        <w:t>4</w:t>
      </w:r>
      <w:r w:rsidRPr="00901562">
        <w:rPr>
          <w:b/>
          <w:vertAlign w:val="superscript"/>
        </w:rPr>
        <w:t>ème</w:t>
      </w:r>
      <w:r>
        <w:rPr>
          <w:b/>
        </w:rPr>
        <w:t xml:space="preserve"> générale                     </w:t>
      </w:r>
    </w:p>
    <w:p w:rsidR="005E5045" w:rsidRDefault="005E5045" w:rsidP="005E5045">
      <w:pPr>
        <w:pStyle w:val="Paragraphedeliste"/>
        <w:ind w:left="0"/>
        <w:rPr>
          <w:b/>
        </w:rPr>
      </w:pPr>
    </w:p>
    <w:p w:rsidR="005E5045" w:rsidRDefault="005E5045" w:rsidP="005E5045">
      <w:pPr>
        <w:pStyle w:val="Paragraphedeliste"/>
        <w:ind w:left="0"/>
        <w:rPr>
          <w:b/>
        </w:rPr>
      </w:pPr>
      <w:r>
        <w:rPr>
          <w:b/>
        </w:rPr>
        <w:t>Seîda a besoin de maintenir son soutien extérieur et doit poursuivre ses efforts pour maintenir son niveau scolaire dans la moyenne d’une classe ordinaire.</w:t>
      </w:r>
    </w:p>
    <w:p w:rsidR="005E5045" w:rsidRDefault="005E5045" w:rsidP="005E5045">
      <w:pPr>
        <w:pStyle w:val="Paragraphedeliste"/>
        <w:ind w:left="0"/>
        <w:rPr>
          <w:b/>
        </w:rPr>
      </w:pPr>
    </w:p>
    <w:p w:rsidR="005E5045" w:rsidRDefault="005E5045" w:rsidP="005E5045">
      <w:pPr>
        <w:pStyle w:val="Paragraphedeliste"/>
        <w:ind w:left="0"/>
        <w:rPr>
          <w:b/>
        </w:rPr>
      </w:pPr>
    </w:p>
    <w:p w:rsidR="00901562" w:rsidRDefault="005E5045" w:rsidP="005E5045">
      <w:pPr>
        <w:pStyle w:val="Paragraphedeliste"/>
        <w:ind w:left="0"/>
        <w:rPr>
          <w:sz w:val="20"/>
          <w:szCs w:val="20"/>
        </w:rPr>
      </w:pPr>
      <w:r>
        <w:rPr>
          <w:sz w:val="20"/>
          <w:szCs w:val="20"/>
        </w:rPr>
        <w:t>V</w:t>
      </w:r>
      <w:r w:rsidR="00901562" w:rsidRPr="00901562">
        <w:rPr>
          <w:sz w:val="20"/>
          <w:szCs w:val="20"/>
        </w:rPr>
        <w:t xml:space="preserve">u et pris connaissance le ………………………… </w:t>
      </w:r>
    </w:p>
    <w:p w:rsidR="00901562" w:rsidRPr="000D59E1" w:rsidRDefault="00901562" w:rsidP="002E6037">
      <w:pPr>
        <w:pStyle w:val="Paragraphedeliste"/>
        <w:ind w:left="0"/>
        <w:jc w:val="both"/>
        <w:rPr>
          <w:b/>
          <w:sz w:val="20"/>
          <w:szCs w:val="20"/>
        </w:rPr>
      </w:pPr>
      <w:r w:rsidRPr="000D59E1">
        <w:rPr>
          <w:b/>
          <w:sz w:val="20"/>
          <w:szCs w:val="20"/>
        </w:rPr>
        <w:t>Signature des représentants légaux</w:t>
      </w:r>
    </w:p>
    <w:p w:rsidR="00901562" w:rsidRDefault="00901562" w:rsidP="002E6037">
      <w:pPr>
        <w:pStyle w:val="Paragraphedeliste"/>
        <w:ind w:left="0"/>
        <w:jc w:val="both"/>
        <w:rPr>
          <w:sz w:val="20"/>
          <w:szCs w:val="20"/>
        </w:rPr>
      </w:pPr>
    </w:p>
    <w:p w:rsidR="00901562" w:rsidRDefault="00901562" w:rsidP="002E6037">
      <w:pPr>
        <w:pStyle w:val="Paragraphedeliste"/>
        <w:ind w:left="0"/>
        <w:jc w:val="both"/>
        <w:rPr>
          <w:sz w:val="20"/>
          <w:szCs w:val="20"/>
        </w:rPr>
      </w:pPr>
    </w:p>
    <w:p w:rsidR="000D59E1" w:rsidRDefault="000D59E1" w:rsidP="002E6037">
      <w:pPr>
        <w:pStyle w:val="Paragraphedeliste"/>
        <w:ind w:left="0"/>
        <w:jc w:val="both"/>
        <w:rPr>
          <w:sz w:val="20"/>
          <w:szCs w:val="20"/>
        </w:rPr>
      </w:pPr>
    </w:p>
    <w:p w:rsidR="00E351EC" w:rsidRPr="00901562" w:rsidRDefault="00901562" w:rsidP="000D59E1">
      <w:pPr>
        <w:pStyle w:val="Paragraphedeliste"/>
        <w:ind w:left="0"/>
        <w:jc w:val="both"/>
        <w:rPr>
          <w:sz w:val="20"/>
          <w:szCs w:val="20"/>
        </w:rPr>
        <w:sectPr w:rsidR="00E351EC" w:rsidRPr="00901562" w:rsidSect="002E6037">
          <w:pgSz w:w="11906" w:h="16838"/>
          <w:pgMar w:top="567" w:right="567" w:bottom="567" w:left="567" w:header="708" w:footer="708" w:gutter="0"/>
          <w:cols w:space="708"/>
          <w:docGrid w:linePitch="360"/>
        </w:sectPr>
      </w:pPr>
      <w:r>
        <w:rPr>
          <w:sz w:val="20"/>
          <w:szCs w:val="20"/>
        </w:rPr>
        <w:t>Signature du chef d’établissemen</w:t>
      </w:r>
      <w:r w:rsidR="00487F39">
        <w:rPr>
          <w:sz w:val="20"/>
          <w:szCs w:val="20"/>
        </w:rPr>
        <w:t>t</w:t>
      </w:r>
      <w:r w:rsidR="000D59E1">
        <w:rPr>
          <w:sz w:val="20"/>
          <w:szCs w:val="20"/>
        </w:rPr>
        <w:t xml:space="preserve"> </w:t>
      </w:r>
      <w:r w:rsidR="00B95AEB">
        <w:rPr>
          <w:sz w:val="20"/>
          <w:szCs w:val="20"/>
        </w:rPr>
        <w:t xml:space="preserve">   </w:t>
      </w:r>
      <w:r w:rsidR="000D59E1">
        <w:rPr>
          <w:sz w:val="20"/>
          <w:szCs w:val="20"/>
        </w:rPr>
        <w:t xml:space="preserve">    Signature du professeur de référence de la classe           </w:t>
      </w:r>
      <w:r w:rsidR="005E5045">
        <w:rPr>
          <w:sz w:val="20"/>
          <w:szCs w:val="20"/>
        </w:rPr>
        <w:t>Cachet de l’établissemen</w:t>
      </w:r>
      <w:r w:rsidR="006A1A48">
        <w:rPr>
          <w:sz w:val="20"/>
          <w:szCs w:val="20"/>
        </w:rPr>
        <w:t>t</w:t>
      </w:r>
    </w:p>
    <w:p w:rsidR="002E6037" w:rsidRDefault="002E6037" w:rsidP="00B95AEB"/>
    <w:sectPr w:rsidR="002E6037" w:rsidSect="002E6037">
      <w:pgSz w:w="11906" w:h="16838"/>
      <w:pgMar w:top="851" w:right="707" w:bottom="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4F6" w:rsidRDefault="00FE04F6" w:rsidP="00B27C3D">
      <w:pPr>
        <w:spacing w:after="0" w:line="240" w:lineRule="auto"/>
      </w:pPr>
      <w:r>
        <w:separator/>
      </w:r>
    </w:p>
  </w:endnote>
  <w:endnote w:type="continuationSeparator" w:id="0">
    <w:p w:rsidR="00FE04F6" w:rsidRDefault="00FE04F6" w:rsidP="00B2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Gothic"/>
    <w:charset w:val="80"/>
    <w:family w:val="swiss"/>
    <w:pitch w:val="variable"/>
    <w:sig w:usb0="00000000"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4F6" w:rsidRDefault="00FE04F6" w:rsidP="00B27C3D">
      <w:pPr>
        <w:spacing w:after="0" w:line="240" w:lineRule="auto"/>
      </w:pPr>
      <w:r>
        <w:separator/>
      </w:r>
    </w:p>
  </w:footnote>
  <w:footnote w:type="continuationSeparator" w:id="0">
    <w:p w:rsidR="00FE04F6" w:rsidRDefault="00FE04F6" w:rsidP="00B27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A0C5C"/>
    <w:multiLevelType w:val="hybridMultilevel"/>
    <w:tmpl w:val="9C749148"/>
    <w:lvl w:ilvl="0" w:tplc="040C0003">
      <w:start w:val="1"/>
      <w:numFmt w:val="bullet"/>
      <w:lvlText w:val="o"/>
      <w:lvlJc w:val="left"/>
      <w:pPr>
        <w:ind w:left="2574" w:hanging="360"/>
      </w:pPr>
      <w:rPr>
        <w:rFonts w:ascii="Courier New" w:hAnsi="Courier New" w:cs="Courier New" w:hint="default"/>
      </w:rPr>
    </w:lvl>
    <w:lvl w:ilvl="1" w:tplc="040C0003">
      <w:start w:val="1"/>
      <w:numFmt w:val="bullet"/>
      <w:lvlText w:val="o"/>
      <w:lvlJc w:val="left"/>
      <w:pPr>
        <w:ind w:left="3294" w:hanging="360"/>
      </w:pPr>
      <w:rPr>
        <w:rFonts w:ascii="Courier New" w:hAnsi="Courier New" w:cs="Courier New" w:hint="default"/>
      </w:rPr>
    </w:lvl>
    <w:lvl w:ilvl="2" w:tplc="040C0005">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1" w15:restartNumberingAfterBreak="0">
    <w:nsid w:val="1FB47515"/>
    <w:multiLevelType w:val="hybridMultilevel"/>
    <w:tmpl w:val="1D302B10"/>
    <w:lvl w:ilvl="0" w:tplc="440E26EE">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54B5D34"/>
    <w:multiLevelType w:val="hybridMultilevel"/>
    <w:tmpl w:val="1C7E6B00"/>
    <w:lvl w:ilvl="0" w:tplc="07DE3D58">
      <w:start w:val="1"/>
      <w:numFmt w:val="bullet"/>
      <w:lvlText w:val="□"/>
      <w:lvlJc w:val="left"/>
      <w:pPr>
        <w:ind w:left="1440" w:hanging="360"/>
      </w:pPr>
      <w:rPr>
        <w:rFonts w:ascii="Arial" w:hAnsi="Arial" w:hint="default"/>
      </w:rPr>
    </w:lvl>
    <w:lvl w:ilvl="1" w:tplc="7DA81706">
      <w:start w:val="1"/>
      <w:numFmt w:val="bullet"/>
      <w:lvlText w:val="□"/>
      <w:lvlJc w:val="left"/>
      <w:pPr>
        <w:ind w:left="643" w:hanging="360"/>
      </w:pPr>
      <w:rPr>
        <w:rFonts w:ascii="Arial" w:hAnsi="Arial" w:hint="default"/>
        <w:sz w:val="40"/>
        <w:szCs w:val="4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BD"/>
    <w:rsid w:val="000D59E1"/>
    <w:rsid w:val="00110C96"/>
    <w:rsid w:val="002778C8"/>
    <w:rsid w:val="002E6037"/>
    <w:rsid w:val="002F13EB"/>
    <w:rsid w:val="00487F39"/>
    <w:rsid w:val="004F1050"/>
    <w:rsid w:val="0050398C"/>
    <w:rsid w:val="005B100C"/>
    <w:rsid w:val="005E5045"/>
    <w:rsid w:val="006A1A48"/>
    <w:rsid w:val="007867C6"/>
    <w:rsid w:val="00792CAC"/>
    <w:rsid w:val="00836CFA"/>
    <w:rsid w:val="008F44BD"/>
    <w:rsid w:val="00901562"/>
    <w:rsid w:val="00937BAA"/>
    <w:rsid w:val="00980BD6"/>
    <w:rsid w:val="00A578E1"/>
    <w:rsid w:val="00B27C3D"/>
    <w:rsid w:val="00B61597"/>
    <w:rsid w:val="00B72F12"/>
    <w:rsid w:val="00B92DC9"/>
    <w:rsid w:val="00B95AEB"/>
    <w:rsid w:val="00D47D02"/>
    <w:rsid w:val="00D5096B"/>
    <w:rsid w:val="00DC00A3"/>
    <w:rsid w:val="00DF3B1D"/>
    <w:rsid w:val="00E351EC"/>
    <w:rsid w:val="00ED0437"/>
    <w:rsid w:val="00F161BD"/>
    <w:rsid w:val="00FE0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112C3-5BF6-4486-AB0A-5E86AF5C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7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7BAA"/>
    <w:pPr>
      <w:spacing w:after="0" w:line="240" w:lineRule="auto"/>
      <w:ind w:left="720"/>
      <w:contextualSpacing/>
    </w:pPr>
    <w:rPr>
      <w:rFonts w:ascii="Times New Roman" w:eastAsia="ヒラギノ角ゴ Pro W3" w:hAnsi="Times New Roman" w:cs="Times New Roman"/>
      <w:color w:val="000000"/>
      <w:sz w:val="24"/>
      <w:szCs w:val="24"/>
    </w:rPr>
  </w:style>
  <w:style w:type="table" w:styleId="Grilledutableau">
    <w:name w:val="Table Grid"/>
    <w:basedOn w:val="TableauNormal"/>
    <w:uiPriority w:val="59"/>
    <w:rsid w:val="0093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27C3D"/>
    <w:pPr>
      <w:tabs>
        <w:tab w:val="center" w:pos="4536"/>
        <w:tab w:val="right" w:pos="9072"/>
      </w:tabs>
      <w:spacing w:after="0" w:line="240" w:lineRule="auto"/>
    </w:pPr>
  </w:style>
  <w:style w:type="character" w:customStyle="1" w:styleId="En-tteCar">
    <w:name w:val="En-tête Car"/>
    <w:basedOn w:val="Policepardfaut"/>
    <w:link w:val="En-tte"/>
    <w:uiPriority w:val="99"/>
    <w:rsid w:val="00B27C3D"/>
  </w:style>
  <w:style w:type="paragraph" w:styleId="Pieddepage">
    <w:name w:val="footer"/>
    <w:basedOn w:val="Normal"/>
    <w:link w:val="PieddepageCar"/>
    <w:uiPriority w:val="99"/>
    <w:unhideWhenUsed/>
    <w:rsid w:val="00B27C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7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522</Words>
  <Characters>2875</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Académie de Paris</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Laporte Corinne</dc:creator>
  <cp:lastModifiedBy>Godet Etienne</cp:lastModifiedBy>
  <cp:revision>2</cp:revision>
  <cp:lastPrinted>2019-02-16T14:36:00Z</cp:lastPrinted>
  <dcterms:created xsi:type="dcterms:W3CDTF">2019-04-03T12:54:00Z</dcterms:created>
  <dcterms:modified xsi:type="dcterms:W3CDTF">2019-04-03T12:54:00Z</dcterms:modified>
</cp:coreProperties>
</file>